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3A" w:rsidRDefault="00D4133A" w:rsidP="00D4133A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177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33A" w:rsidRPr="002B51CF" w:rsidRDefault="00D4133A" w:rsidP="00D4133A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2B51CF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Pr="002B51CF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D4133A" w:rsidRDefault="00D4133A" w:rsidP="00D4133A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«___»_______2019 г.</w:t>
      </w:r>
    </w:p>
    <w:p w:rsidR="00D4133A" w:rsidRPr="002B51CF" w:rsidRDefault="00D4133A" w:rsidP="00D4133A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№________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C2B32" w:rsidRPr="002B51CF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</w:p>
    <w:p w:rsidR="008C2B32" w:rsidRDefault="008C2B32" w:rsidP="00D4133A">
      <w:pPr>
        <w:pStyle w:val="ConsPlusNormal"/>
        <w:rPr>
          <w:sz w:val="24"/>
          <w:szCs w:val="24"/>
        </w:rPr>
      </w:pPr>
    </w:p>
    <w:p w:rsidR="00D4133A" w:rsidRPr="002B51CF" w:rsidRDefault="00D4133A" w:rsidP="00D4133A">
      <w:pPr>
        <w:pStyle w:val="ConsPlusNormal"/>
        <w:rPr>
          <w:sz w:val="24"/>
          <w:szCs w:val="24"/>
        </w:rPr>
      </w:pPr>
    </w:p>
    <w:p w:rsidR="008C2B32" w:rsidRPr="00FD437E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</w:p>
    <w:p w:rsidR="00FC0168" w:rsidRPr="00FD437E" w:rsidRDefault="00FC0168" w:rsidP="008C2B32">
      <w:pPr>
        <w:pStyle w:val="ConsPlusNormal"/>
        <w:rPr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4111"/>
        <w:gridCol w:w="3686"/>
        <w:gridCol w:w="3828"/>
      </w:tblGrid>
      <w:tr w:rsidR="00B771EF" w:rsidRPr="003B05DC" w:rsidTr="00EB3E44">
        <w:tc>
          <w:tcPr>
            <w:tcW w:w="2976" w:type="dxa"/>
          </w:tcPr>
          <w:p w:rsidR="00B771EF" w:rsidRPr="003B05DC" w:rsidRDefault="00B771EF" w:rsidP="008C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</w:tr>
      <w:tr w:rsidR="00B771EF" w:rsidRPr="003B05DC" w:rsidTr="00EB3E44">
        <w:trPr>
          <w:trHeight w:val="143"/>
        </w:trPr>
        <w:tc>
          <w:tcPr>
            <w:tcW w:w="2976" w:type="dxa"/>
          </w:tcPr>
          <w:p w:rsidR="00B771EF" w:rsidRPr="003B05DC" w:rsidRDefault="00B771E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4</w:t>
            </w:r>
          </w:p>
        </w:tc>
      </w:tr>
      <w:tr w:rsidR="003830F5" w:rsidRPr="00E2600A" w:rsidTr="00EB3E44">
        <w:tc>
          <w:tcPr>
            <w:tcW w:w="2976" w:type="dxa"/>
          </w:tcPr>
          <w:p w:rsidR="003830F5" w:rsidRPr="00E2600A" w:rsidRDefault="00EB3E44" w:rsidP="00DB22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182 1 13 01600 01 6000 130</w:t>
            </w:r>
          </w:p>
        </w:tc>
        <w:tc>
          <w:tcPr>
            <w:tcW w:w="4111" w:type="dxa"/>
            <w:vAlign w:val="center"/>
          </w:tcPr>
          <w:p w:rsidR="003830F5" w:rsidRPr="00EB3E44" w:rsidRDefault="00EB3E44" w:rsidP="00EB3E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информации, содержащейся в государственном информационном ресурсе бухгалтерской (финансовой) отчетности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686" w:type="dxa"/>
          </w:tcPr>
          <w:p w:rsidR="003830F5" w:rsidRPr="00E2600A" w:rsidRDefault="00EB3E44" w:rsidP="003830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предоставление информации, содержащейся в государственном информационном ресурсе бухгалтерской (финансовой) отчетности</w:t>
            </w:r>
          </w:p>
        </w:tc>
        <w:tc>
          <w:tcPr>
            <w:tcW w:w="3828" w:type="dxa"/>
          </w:tcPr>
          <w:p w:rsidR="003830F5" w:rsidRDefault="00EB3E44" w:rsidP="00D4133A">
            <w:pPr>
              <w:pStyle w:val="ConsPlusNormal"/>
              <w:rPr>
                <w:sz w:val="24"/>
                <w:szCs w:val="24"/>
              </w:rPr>
            </w:pPr>
            <w:r w:rsidRPr="00EB3E44">
              <w:rPr>
                <w:sz w:val="24"/>
                <w:szCs w:val="24"/>
              </w:rPr>
              <w:t>Федеральный закон от 06.12.2011 № 402-ФЗ «О бухгалтерском учете»</w:t>
            </w:r>
          </w:p>
          <w:p w:rsidR="00EB3E44" w:rsidRDefault="00EB3E44" w:rsidP="00D4133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3A" w:rsidRDefault="00EB3E44" w:rsidP="00D4133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п. 5.1.1 Положения о Федеральной налоговой службе, утвержденного постановлением Правительства Российской Федерации </w:t>
            </w:r>
          </w:p>
          <w:p w:rsidR="00EB3E44" w:rsidRPr="003B05DC" w:rsidRDefault="00EB3E44" w:rsidP="00D4133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от 30.09.2004 №506</w:t>
            </w:r>
          </w:p>
          <w:p w:rsidR="00EB3E44" w:rsidRPr="00EB3E44" w:rsidRDefault="00EB3E44" w:rsidP="00D4133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83377" w:rsidRPr="00E2600A" w:rsidTr="007D3175">
        <w:tc>
          <w:tcPr>
            <w:tcW w:w="2976" w:type="dxa"/>
          </w:tcPr>
          <w:p w:rsidR="00EB3E44" w:rsidRDefault="00B238E3" w:rsidP="00EB3E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="00EB3E44">
              <w:rPr>
                <w:rFonts w:ascii="Times New Roman" w:hAnsi="Times New Roman" w:cs="Times New Roman"/>
                <w:sz w:val="24"/>
                <w:szCs w:val="24"/>
              </w:rPr>
              <w:t>1 16 10091 01 0000 140</w:t>
            </w:r>
          </w:p>
          <w:p w:rsidR="00483377" w:rsidRPr="00E2600A" w:rsidRDefault="00483377" w:rsidP="0048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377" w:rsidRPr="00D4133A" w:rsidRDefault="00EB3E44" w:rsidP="00D413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возмещение в размере двукратной суммы причиненного ущерба, перечисляемое в федеральный бюджет лицом, впервые совершившим преступление, для освобождения от уголовной ответственности</w:t>
            </w:r>
          </w:p>
        </w:tc>
        <w:tc>
          <w:tcPr>
            <w:tcW w:w="3686" w:type="dxa"/>
          </w:tcPr>
          <w:p w:rsidR="00483377" w:rsidRPr="00D4133A" w:rsidRDefault="00B238E3" w:rsidP="00D413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возмещение в размере двукратной суммы причиненного ущерба, перечисляемое в федеральный бюджет лицом, впервые совершившим преступление, для освобождения от уголовной ответственности</w:t>
            </w:r>
          </w:p>
        </w:tc>
        <w:tc>
          <w:tcPr>
            <w:tcW w:w="3828" w:type="dxa"/>
          </w:tcPr>
          <w:p w:rsidR="00D4133A" w:rsidRDefault="008555BA" w:rsidP="00D413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76, 76.1 Уголовного кодекса Российской Федерации </w:t>
            </w:r>
          </w:p>
          <w:p w:rsidR="00483377" w:rsidRPr="00E2600A" w:rsidRDefault="008555BA" w:rsidP="00D413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13.06.1996 №</w:t>
            </w:r>
            <w:r w:rsidR="00D41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63-ФЗ</w:t>
            </w:r>
          </w:p>
        </w:tc>
      </w:tr>
      <w:tr w:rsidR="00B238E3" w:rsidRPr="00E2600A" w:rsidTr="00EB3E44">
        <w:tc>
          <w:tcPr>
            <w:tcW w:w="2976" w:type="dxa"/>
          </w:tcPr>
          <w:p w:rsidR="00B238E3" w:rsidRDefault="00B238E3" w:rsidP="00B23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182 1 16 10092 01 0000 140</w:t>
            </w:r>
          </w:p>
          <w:p w:rsidR="00B238E3" w:rsidRPr="00E2600A" w:rsidRDefault="00B238E3" w:rsidP="00B23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8E3" w:rsidRDefault="00B238E3" w:rsidP="00B23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Доход, полученный в результате совершения преступления, и денежное возмещение в размере двукратной суммы дохода, полученного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совершения преступления, перечисляемые в федеральный бюджет лицом, впервые совершившим преступление, для освобождения от уголовной ответственности</w:t>
            </w:r>
          </w:p>
          <w:p w:rsidR="00B238E3" w:rsidRPr="00E2600A" w:rsidRDefault="00B238E3" w:rsidP="00B238E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238E3" w:rsidRPr="00D4133A" w:rsidRDefault="00B238E3" w:rsidP="00D413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Доход, полученный в результате совершения преступления, и денежное возмещение в размере двукратной суммы дохода,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полученного в результате совершения преступления, перечисляемые в федеральный бюджет лицом, впервые совершившим преступление, для освобождения от уголовной ответственности</w:t>
            </w:r>
          </w:p>
        </w:tc>
        <w:tc>
          <w:tcPr>
            <w:tcW w:w="3828" w:type="dxa"/>
          </w:tcPr>
          <w:p w:rsidR="00D4133A" w:rsidRDefault="008555BA" w:rsidP="00B238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Статьи 76, 76.1 Уголовного кодекса Российской Федерации </w:t>
            </w:r>
          </w:p>
          <w:p w:rsidR="00B238E3" w:rsidRPr="00E2600A" w:rsidRDefault="008555BA" w:rsidP="00B238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13.06.1996 №</w:t>
            </w:r>
            <w:r w:rsidR="00D41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63-ФЗ</w:t>
            </w:r>
          </w:p>
        </w:tc>
      </w:tr>
      <w:tr w:rsidR="00B238E3" w:rsidRPr="00E2600A" w:rsidTr="00EB3E44">
        <w:tc>
          <w:tcPr>
            <w:tcW w:w="2976" w:type="dxa"/>
          </w:tcPr>
          <w:p w:rsidR="00B238E3" w:rsidRDefault="00B238E3" w:rsidP="00B23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182 1 16 10093 01 0000 140</w:t>
            </w:r>
          </w:p>
          <w:p w:rsidR="00B238E3" w:rsidRPr="00E2600A" w:rsidRDefault="00B238E3" w:rsidP="00B23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8E3" w:rsidRDefault="00B238E3" w:rsidP="00B23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сумма, эквивалентная размеру убытков, которых удалось избежать в результате совершения преступления, и денежное возмещение в размере двукратной суммы убытков, которых удалось избежать в результате совершения преступления, перечисляемые в федеральный бюджет лицом, впервые совершившим преступление, для освобождения от уголовной ответственности</w:t>
            </w:r>
          </w:p>
          <w:p w:rsidR="00B238E3" w:rsidRPr="00E2600A" w:rsidRDefault="00B238E3" w:rsidP="00B238E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238E3" w:rsidRPr="00D4133A" w:rsidRDefault="00B238E3" w:rsidP="00D413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сумма, эквивалентная размеру убытков, которых удалось избежать в результате совершения преступления, и денежное возмещение в размере двукратной суммы убытков, которых удалось избежать в результате совершения преступления, перечисляемые в федеральный бюджет лицом, впервые совершившим преступление, для освобождения от уголовной ответственности</w:t>
            </w:r>
          </w:p>
        </w:tc>
        <w:tc>
          <w:tcPr>
            <w:tcW w:w="3828" w:type="dxa"/>
          </w:tcPr>
          <w:p w:rsidR="00D4133A" w:rsidRDefault="008555BA" w:rsidP="00D413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5BA">
              <w:rPr>
                <w:rFonts w:ascii="Times New Roman" w:hAnsi="Times New Roman" w:cs="Times New Roman"/>
                <w:sz w:val="24"/>
                <w:szCs w:val="24"/>
              </w:rPr>
              <w:t xml:space="preserve">Статьи 76, 76.1 Уголовного кодекса Российской Федерации </w:t>
            </w:r>
          </w:p>
          <w:p w:rsidR="00B238E3" w:rsidRPr="008555BA" w:rsidRDefault="008555BA" w:rsidP="00B23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BA">
              <w:rPr>
                <w:rFonts w:ascii="Times New Roman" w:hAnsi="Times New Roman" w:cs="Times New Roman"/>
                <w:sz w:val="24"/>
                <w:szCs w:val="24"/>
              </w:rPr>
              <w:t>от 13.06.1996 №</w:t>
            </w:r>
            <w:r w:rsidR="00D41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5BA">
              <w:rPr>
                <w:rFonts w:ascii="Times New Roman" w:hAnsi="Times New Roman" w:cs="Times New Roman"/>
                <w:sz w:val="24"/>
                <w:szCs w:val="24"/>
              </w:rPr>
              <w:t>63-ФЗ</w:t>
            </w:r>
          </w:p>
        </w:tc>
      </w:tr>
      <w:tr w:rsidR="00B238E3" w:rsidRPr="00E2600A" w:rsidTr="00EB3E44">
        <w:tc>
          <w:tcPr>
            <w:tcW w:w="2976" w:type="dxa"/>
          </w:tcPr>
          <w:p w:rsidR="00B238E3" w:rsidRDefault="00B238E3" w:rsidP="00B23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182 1 16 10094 01 0000 140</w:t>
            </w:r>
          </w:p>
          <w:p w:rsidR="00B238E3" w:rsidRPr="00E2600A" w:rsidRDefault="00B238E3" w:rsidP="00B23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8E3" w:rsidRDefault="00B238E3" w:rsidP="00B23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сумма, эквивалентная размеру совершенного деяния, предусмотренного соответствующей статьей Особенной части Уголовного кодекса Российской Федерации, и денежное возмещение в двукратном размере этой суммы, перечисляемые в федеральный бюджет лицом, впервые совершившим преступление, для освобождения от уголовной ответственности</w:t>
            </w:r>
          </w:p>
          <w:p w:rsidR="00B238E3" w:rsidRPr="00E2600A" w:rsidRDefault="00B238E3" w:rsidP="00B238E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238E3" w:rsidRDefault="00B238E3" w:rsidP="00B23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сумма, эквивалентная размеру совершенного деяния, предусмотренного соответствующей статьей Особенной части Уголовного кодекса Российской Федерации, и денежное возмещение в двукратном размере этой суммы, перечисляемые в федеральный бюджет лицом, впервые совершившим преступление, для освобождения от уголовной ответственности</w:t>
            </w:r>
          </w:p>
          <w:p w:rsidR="00B238E3" w:rsidRPr="00E2600A" w:rsidRDefault="00B238E3" w:rsidP="00B238E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4133A" w:rsidRDefault="008555BA" w:rsidP="00B238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76, 76.1 Уголовного кодекса Российской Федерации </w:t>
            </w:r>
          </w:p>
          <w:p w:rsidR="00B238E3" w:rsidRPr="00E2600A" w:rsidRDefault="008555BA" w:rsidP="00B238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13.06.1996 №63-ФЗ</w:t>
            </w:r>
          </w:p>
        </w:tc>
      </w:tr>
      <w:tr w:rsidR="00B238E3" w:rsidRPr="00E2600A" w:rsidTr="00EB3E44">
        <w:tc>
          <w:tcPr>
            <w:tcW w:w="2976" w:type="dxa"/>
          </w:tcPr>
          <w:p w:rsidR="00B238E3" w:rsidRPr="00E2600A" w:rsidRDefault="00D8061F" w:rsidP="00B23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182 1 16 10121 01 0000 140</w:t>
            </w:r>
          </w:p>
        </w:tc>
        <w:tc>
          <w:tcPr>
            <w:tcW w:w="4111" w:type="dxa"/>
          </w:tcPr>
          <w:p w:rsidR="00B238E3" w:rsidRPr="00E2600A" w:rsidRDefault="00D8061F" w:rsidP="00C04B90">
            <w:pPr>
              <w:pStyle w:val="ConsPlusNormal"/>
              <w:jc w:val="both"/>
              <w:rPr>
                <w:sz w:val="24"/>
                <w:szCs w:val="24"/>
              </w:rPr>
            </w:pPr>
            <w:r w:rsidRPr="00D8061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по нормативам, действующим до 1 января 2020 года</w:t>
            </w:r>
          </w:p>
        </w:tc>
        <w:tc>
          <w:tcPr>
            <w:tcW w:w="3686" w:type="dxa"/>
          </w:tcPr>
          <w:p w:rsidR="00B238E3" w:rsidRPr="00E2600A" w:rsidRDefault="00D8061F" w:rsidP="008555BA">
            <w:pPr>
              <w:pStyle w:val="ConsPlusNormal"/>
              <w:jc w:val="both"/>
              <w:rPr>
                <w:sz w:val="24"/>
                <w:szCs w:val="24"/>
              </w:rPr>
            </w:pPr>
            <w:r w:rsidRPr="00D8061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по нормативам, действующим до 1 января 2020 года</w:t>
            </w:r>
          </w:p>
        </w:tc>
        <w:tc>
          <w:tcPr>
            <w:tcW w:w="3828" w:type="dxa"/>
          </w:tcPr>
          <w:p w:rsidR="00C04B90" w:rsidRPr="003B05DC" w:rsidRDefault="00C04B90" w:rsidP="00C04B90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Уголовный кодекс Российской Федерации </w:t>
            </w:r>
            <w:hyperlink r:id="rId8" w:history="1">
              <w:r w:rsidRPr="003B05DC">
                <w:rPr>
                  <w:sz w:val="24"/>
                  <w:szCs w:val="24"/>
                </w:rPr>
                <w:t xml:space="preserve">Раздел </w:t>
              </w:r>
              <w:proofErr w:type="spellStart"/>
              <w:r w:rsidRPr="003B05DC">
                <w:rPr>
                  <w:sz w:val="24"/>
                  <w:szCs w:val="24"/>
                </w:rPr>
                <w:t>VIII</w:t>
              </w:r>
              <w:proofErr w:type="spellEnd"/>
              <w:r w:rsidRPr="003B05DC">
                <w:rPr>
                  <w:sz w:val="24"/>
                  <w:szCs w:val="24"/>
                </w:rPr>
                <w:t>, Глава 22, статьи 198</w:t>
              </w:r>
            </w:hyperlink>
            <w:r w:rsidRPr="003B05DC">
              <w:rPr>
                <w:sz w:val="24"/>
                <w:szCs w:val="24"/>
              </w:rPr>
              <w:t xml:space="preserve"> - </w:t>
            </w:r>
            <w:hyperlink r:id="rId9" w:history="1">
              <w:r w:rsidRPr="003B05DC">
                <w:rPr>
                  <w:sz w:val="24"/>
                  <w:szCs w:val="24"/>
                </w:rPr>
                <w:t>199.2</w:t>
              </w:r>
            </w:hyperlink>
            <w:r w:rsidR="00D4133A">
              <w:rPr>
                <w:sz w:val="24"/>
                <w:szCs w:val="24"/>
              </w:rPr>
              <w:t>;</w:t>
            </w:r>
          </w:p>
          <w:p w:rsidR="00C04B90" w:rsidRPr="003B05DC" w:rsidRDefault="00C04B90" w:rsidP="00C04B90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Уголовно-процессуальный</w:t>
            </w:r>
            <w:r w:rsidR="00EB537A">
              <w:rPr>
                <w:sz w:val="24"/>
                <w:szCs w:val="24"/>
              </w:rPr>
              <w:t xml:space="preserve"> кодекс Российской Федерации статья</w:t>
            </w:r>
            <w:r w:rsidR="00D4133A">
              <w:rPr>
                <w:sz w:val="24"/>
                <w:szCs w:val="24"/>
              </w:rPr>
              <w:t xml:space="preserve"> </w:t>
            </w:r>
            <w:r w:rsidRPr="003B05DC">
              <w:rPr>
                <w:sz w:val="24"/>
                <w:szCs w:val="24"/>
              </w:rPr>
              <w:t>44</w:t>
            </w:r>
            <w:r w:rsidR="00D4133A">
              <w:rPr>
                <w:sz w:val="24"/>
                <w:szCs w:val="24"/>
              </w:rPr>
              <w:t>;</w:t>
            </w:r>
          </w:p>
          <w:p w:rsidR="00D4133A" w:rsidRDefault="00C04B90" w:rsidP="00C04B90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Гражданский кодекс </w:t>
            </w:r>
          </w:p>
          <w:p w:rsidR="00C04B90" w:rsidRPr="003B05DC" w:rsidRDefault="00EB537A" w:rsidP="00C04B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 статья</w:t>
            </w:r>
            <w:r w:rsidR="00D4133A">
              <w:rPr>
                <w:sz w:val="24"/>
                <w:szCs w:val="24"/>
              </w:rPr>
              <w:t xml:space="preserve"> </w:t>
            </w:r>
            <w:r w:rsidR="00C04B90" w:rsidRPr="003B05DC">
              <w:rPr>
                <w:sz w:val="24"/>
                <w:szCs w:val="24"/>
              </w:rPr>
              <w:t>1064</w:t>
            </w:r>
          </w:p>
          <w:p w:rsidR="00DD6F36" w:rsidRPr="00F8334E" w:rsidRDefault="00DD6F36" w:rsidP="00C95657">
            <w:pPr>
              <w:pStyle w:val="ConsPlusNormal"/>
              <w:rPr>
                <w:sz w:val="16"/>
                <w:szCs w:val="16"/>
              </w:rPr>
            </w:pPr>
          </w:p>
          <w:p w:rsidR="00D4133A" w:rsidRDefault="00C600A2" w:rsidP="00C95657">
            <w:pPr>
              <w:pStyle w:val="ConsPlusNormal"/>
              <w:rPr>
                <w:sz w:val="24"/>
                <w:szCs w:val="24"/>
              </w:rPr>
            </w:pPr>
            <w:hyperlink r:id="rId10" w:history="1">
              <w:proofErr w:type="spellStart"/>
              <w:r w:rsidR="00C95657" w:rsidRPr="003B05DC">
                <w:rPr>
                  <w:sz w:val="24"/>
                  <w:szCs w:val="24"/>
                </w:rPr>
                <w:t>пп</w:t>
              </w:r>
              <w:proofErr w:type="spellEnd"/>
              <w:r w:rsidR="00C95657" w:rsidRPr="003B05DC">
                <w:rPr>
                  <w:sz w:val="24"/>
                  <w:szCs w:val="24"/>
                </w:rPr>
                <w:t>. 1 п. 1 статья 46</w:t>
              </w:r>
            </w:hyperlink>
            <w:r w:rsidR="00C95657" w:rsidRPr="003B05DC">
              <w:rPr>
                <w:sz w:val="24"/>
                <w:szCs w:val="24"/>
              </w:rPr>
              <w:t xml:space="preserve">, </w:t>
            </w:r>
            <w:hyperlink r:id="rId11" w:history="1">
              <w:r w:rsidR="00C95657" w:rsidRPr="003B05DC">
                <w:rPr>
                  <w:sz w:val="24"/>
                  <w:szCs w:val="24"/>
                </w:rPr>
                <w:t>статья 51</w:t>
              </w:r>
            </w:hyperlink>
            <w:r w:rsidR="00C95657" w:rsidRPr="003B05DC">
              <w:rPr>
                <w:sz w:val="24"/>
                <w:szCs w:val="24"/>
              </w:rPr>
              <w:t xml:space="preserve"> Бюджетного кодекса </w:t>
            </w:r>
          </w:p>
          <w:p w:rsidR="00C95657" w:rsidRPr="003B05DC" w:rsidRDefault="00C95657" w:rsidP="00C95657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Российской Федерации;</w:t>
            </w:r>
          </w:p>
          <w:p w:rsidR="009A205A" w:rsidRPr="00F8334E" w:rsidRDefault="009A205A" w:rsidP="00C95657">
            <w:pPr>
              <w:pStyle w:val="ConsPlusNormal"/>
              <w:rPr>
                <w:sz w:val="16"/>
                <w:szCs w:val="16"/>
              </w:rPr>
            </w:pPr>
          </w:p>
          <w:p w:rsidR="00377C7F" w:rsidRDefault="009A205A" w:rsidP="00C9565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3B05DC">
              <w:rPr>
                <w:bCs/>
                <w:sz w:val="24"/>
                <w:szCs w:val="24"/>
              </w:rPr>
              <w:t>ч. 5, 5.1 ст. 14.13, ст. 19.6, 20.25</w:t>
            </w:r>
            <w:r>
              <w:rPr>
                <w:bCs/>
                <w:sz w:val="24"/>
                <w:szCs w:val="24"/>
              </w:rPr>
              <w:t>, с</w:t>
            </w:r>
            <w:r w:rsidRPr="003B05DC">
              <w:rPr>
                <w:sz w:val="24"/>
                <w:szCs w:val="24"/>
              </w:rPr>
              <w:t>татья 14.27, ст.</w:t>
            </w:r>
            <w:r w:rsidR="00377C7F">
              <w:rPr>
                <w:sz w:val="24"/>
                <w:szCs w:val="24"/>
              </w:rPr>
              <w:t> </w:t>
            </w:r>
            <w:r w:rsidRPr="003B05DC">
              <w:rPr>
                <w:sz w:val="24"/>
                <w:szCs w:val="24"/>
              </w:rPr>
              <w:t>15.27, ст.</w:t>
            </w:r>
            <w:r w:rsidR="00377C7F">
              <w:rPr>
                <w:sz w:val="24"/>
                <w:szCs w:val="24"/>
              </w:rPr>
              <w:t> </w:t>
            </w:r>
            <w:r w:rsidRPr="003B05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9.7.6, п.</w:t>
            </w:r>
            <w:r w:rsidR="00377C7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 ч.</w:t>
            </w:r>
            <w:r w:rsidR="00377C7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 ст.</w:t>
            </w:r>
            <w:r w:rsidR="00377C7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22.1, ст.</w:t>
            </w:r>
            <w:r w:rsidR="00377C7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28.3, </w:t>
            </w:r>
            <w:r w:rsidRPr="003B05DC">
              <w:rPr>
                <w:sz w:val="24"/>
                <w:szCs w:val="24"/>
              </w:rPr>
              <w:t>ст. 14.25</w:t>
            </w:r>
            <w:r>
              <w:rPr>
                <w:sz w:val="24"/>
                <w:szCs w:val="24"/>
              </w:rPr>
              <w:t xml:space="preserve"> </w:t>
            </w:r>
            <w:r w:rsidRPr="003B05DC">
              <w:rPr>
                <w:sz w:val="24"/>
                <w:szCs w:val="24"/>
              </w:rPr>
              <w:t>ст.</w:t>
            </w:r>
            <w:r w:rsidR="00377C7F">
              <w:rPr>
                <w:sz w:val="24"/>
                <w:szCs w:val="24"/>
              </w:rPr>
              <w:t> </w:t>
            </w:r>
            <w:r w:rsidRPr="003B05DC">
              <w:rPr>
                <w:sz w:val="24"/>
                <w:szCs w:val="24"/>
              </w:rPr>
              <w:t>7.29</w:t>
            </w:r>
            <w:r>
              <w:rPr>
                <w:sz w:val="24"/>
                <w:szCs w:val="24"/>
              </w:rPr>
              <w:t xml:space="preserve">, </w:t>
            </w:r>
            <w:hyperlink r:id="rId12" w:history="1">
              <w:r>
                <w:rPr>
                  <w:sz w:val="24"/>
                  <w:szCs w:val="24"/>
                </w:rPr>
                <w:t>с</w:t>
              </w:r>
              <w:r w:rsidRPr="003B05DC">
                <w:rPr>
                  <w:sz w:val="24"/>
                  <w:szCs w:val="24"/>
                </w:rPr>
                <w:t>т. 15.1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3" w:history="1">
              <w:r w:rsidR="00C95657" w:rsidRPr="003B05DC">
                <w:rPr>
                  <w:sz w:val="24"/>
                  <w:szCs w:val="24"/>
                </w:rPr>
                <w:t>статья 15.25</w:t>
              </w:r>
            </w:hyperlink>
            <w:r w:rsidR="00C95657" w:rsidRPr="003B05DC">
              <w:rPr>
                <w:sz w:val="24"/>
                <w:szCs w:val="24"/>
              </w:rPr>
              <w:t xml:space="preserve">, </w:t>
            </w:r>
            <w:proofErr w:type="gramEnd"/>
          </w:p>
          <w:p w:rsidR="00EB537A" w:rsidRDefault="00C600A2" w:rsidP="00C95657">
            <w:pPr>
              <w:pStyle w:val="ConsPlusNormal"/>
              <w:rPr>
                <w:sz w:val="24"/>
                <w:szCs w:val="24"/>
              </w:rPr>
            </w:pPr>
            <w:hyperlink r:id="rId14" w:history="1">
              <w:r w:rsidR="00C95657" w:rsidRPr="003B05DC">
                <w:rPr>
                  <w:sz w:val="24"/>
                  <w:szCs w:val="24"/>
                </w:rPr>
                <w:t>часть I статьи 23.60</w:t>
              </w:r>
            </w:hyperlink>
            <w:r w:rsidR="009A205A">
              <w:rPr>
                <w:sz w:val="24"/>
                <w:szCs w:val="24"/>
              </w:rPr>
              <w:t>,</w:t>
            </w:r>
            <w:r w:rsidR="009A205A" w:rsidRPr="003B05DC">
              <w:rPr>
                <w:sz w:val="24"/>
                <w:szCs w:val="24"/>
              </w:rPr>
              <w:t xml:space="preserve"> ст.</w:t>
            </w:r>
            <w:r w:rsidR="00EB537A">
              <w:rPr>
                <w:sz w:val="24"/>
                <w:szCs w:val="24"/>
              </w:rPr>
              <w:t xml:space="preserve"> </w:t>
            </w:r>
            <w:r w:rsidR="009A205A" w:rsidRPr="003B05DC">
              <w:rPr>
                <w:sz w:val="24"/>
                <w:szCs w:val="24"/>
              </w:rPr>
              <w:t>17.7</w:t>
            </w:r>
            <w:r w:rsidR="009A205A">
              <w:rPr>
                <w:sz w:val="24"/>
                <w:szCs w:val="24"/>
              </w:rPr>
              <w:t>,</w:t>
            </w:r>
            <w:r w:rsidR="00C95657" w:rsidRPr="003B05DC">
              <w:rPr>
                <w:sz w:val="24"/>
                <w:szCs w:val="24"/>
              </w:rPr>
              <w:t xml:space="preserve"> </w:t>
            </w:r>
            <w:hyperlink r:id="rId15" w:history="1">
              <w:r w:rsidR="009A205A" w:rsidRPr="003B05DC">
                <w:rPr>
                  <w:sz w:val="24"/>
                  <w:szCs w:val="24"/>
                </w:rPr>
                <w:t>ч. 1 ст. 19.4</w:t>
              </w:r>
            </w:hyperlink>
            <w:r w:rsidR="009A205A" w:rsidRPr="003B05DC">
              <w:rPr>
                <w:sz w:val="24"/>
                <w:szCs w:val="24"/>
              </w:rPr>
              <w:t xml:space="preserve">, </w:t>
            </w:r>
            <w:hyperlink r:id="rId16" w:history="1">
              <w:r w:rsidR="009A205A" w:rsidRPr="003B05DC">
                <w:rPr>
                  <w:sz w:val="24"/>
                  <w:szCs w:val="24"/>
                </w:rPr>
                <w:t>ст. 19.4.1</w:t>
              </w:r>
            </w:hyperlink>
            <w:r w:rsidR="009A205A" w:rsidRPr="003B05DC">
              <w:rPr>
                <w:sz w:val="24"/>
                <w:szCs w:val="24"/>
              </w:rPr>
              <w:t xml:space="preserve">, </w:t>
            </w:r>
            <w:hyperlink r:id="rId17" w:history="1">
              <w:r w:rsidR="009A205A" w:rsidRPr="003B05DC">
                <w:rPr>
                  <w:sz w:val="24"/>
                  <w:szCs w:val="24"/>
                </w:rPr>
                <w:t>ч. 1 ст. 19.5</w:t>
              </w:r>
            </w:hyperlink>
            <w:r w:rsidR="009A205A" w:rsidRPr="003B05DC">
              <w:rPr>
                <w:sz w:val="24"/>
                <w:szCs w:val="24"/>
              </w:rPr>
              <w:t xml:space="preserve">, </w:t>
            </w:r>
            <w:hyperlink r:id="rId18" w:history="1">
              <w:r w:rsidR="009A205A" w:rsidRPr="003B05DC">
                <w:rPr>
                  <w:sz w:val="24"/>
                  <w:szCs w:val="24"/>
                </w:rPr>
                <w:t>ст. 19.6</w:t>
              </w:r>
            </w:hyperlink>
            <w:r w:rsidR="009A205A" w:rsidRPr="003B05DC">
              <w:rPr>
                <w:sz w:val="24"/>
                <w:szCs w:val="24"/>
              </w:rPr>
              <w:t xml:space="preserve">, </w:t>
            </w:r>
          </w:p>
          <w:p w:rsidR="00B238E3" w:rsidRDefault="00C600A2" w:rsidP="00C95657">
            <w:pPr>
              <w:pStyle w:val="ConsPlusNormal"/>
              <w:rPr>
                <w:sz w:val="24"/>
                <w:szCs w:val="24"/>
              </w:rPr>
            </w:pPr>
            <w:hyperlink r:id="rId19" w:history="1">
              <w:r w:rsidR="009A205A" w:rsidRPr="003B05DC">
                <w:rPr>
                  <w:sz w:val="24"/>
                  <w:szCs w:val="24"/>
                </w:rPr>
                <w:t>ст. 19.7</w:t>
              </w:r>
            </w:hyperlink>
            <w:r w:rsidR="009A205A">
              <w:rPr>
                <w:sz w:val="24"/>
                <w:szCs w:val="24"/>
              </w:rPr>
              <w:t xml:space="preserve"> </w:t>
            </w:r>
            <w:r w:rsidR="00C95657" w:rsidRPr="003B05DC">
              <w:rPr>
                <w:sz w:val="24"/>
                <w:szCs w:val="24"/>
              </w:rPr>
              <w:t>Ко</w:t>
            </w:r>
            <w:r w:rsidR="00DD6F36">
              <w:rPr>
                <w:sz w:val="24"/>
                <w:szCs w:val="24"/>
              </w:rPr>
              <w:t>АП</w:t>
            </w:r>
            <w:r w:rsidR="00C95657" w:rsidRPr="003B05DC">
              <w:rPr>
                <w:sz w:val="24"/>
                <w:szCs w:val="24"/>
              </w:rPr>
              <w:t xml:space="preserve"> РФ</w:t>
            </w:r>
          </w:p>
          <w:p w:rsidR="00C95657" w:rsidRPr="00F8334E" w:rsidRDefault="00C95657" w:rsidP="00C95657">
            <w:pPr>
              <w:pStyle w:val="ConsPlusNormal"/>
              <w:rPr>
                <w:sz w:val="16"/>
                <w:szCs w:val="16"/>
              </w:rPr>
            </w:pPr>
          </w:p>
          <w:p w:rsidR="00C95657" w:rsidRDefault="00C95657" w:rsidP="00C95657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Федеральный </w:t>
            </w:r>
            <w:hyperlink r:id="rId20" w:history="1">
              <w:r w:rsidRPr="00F8334E">
                <w:rPr>
                  <w:rStyle w:val="a4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="00EB537A" w:rsidRPr="00F8334E">
              <w:rPr>
                <w:sz w:val="24"/>
                <w:szCs w:val="24"/>
              </w:rPr>
              <w:t xml:space="preserve"> </w:t>
            </w:r>
            <w:r w:rsidR="00EB537A">
              <w:rPr>
                <w:sz w:val="24"/>
                <w:szCs w:val="24"/>
              </w:rPr>
              <w:t>от 25.04.2002 № 40-ФЗ  «</w:t>
            </w:r>
            <w:r w:rsidRPr="003B05DC">
              <w:rPr>
                <w:sz w:val="24"/>
                <w:szCs w:val="24"/>
              </w:rPr>
              <w:t xml:space="preserve">Об обязательном страховании гражданской   ответственности </w:t>
            </w:r>
            <w:r w:rsidR="00EB537A">
              <w:rPr>
                <w:sz w:val="24"/>
                <w:szCs w:val="24"/>
              </w:rPr>
              <w:t>владельцев транспортных средств»</w:t>
            </w:r>
            <w:r w:rsidRPr="003B05DC">
              <w:rPr>
                <w:sz w:val="24"/>
                <w:szCs w:val="24"/>
              </w:rPr>
              <w:t xml:space="preserve"> Глава 2, ст.</w:t>
            </w:r>
            <w:r w:rsidR="00377C7F">
              <w:rPr>
                <w:sz w:val="24"/>
                <w:szCs w:val="24"/>
              </w:rPr>
              <w:t> </w:t>
            </w:r>
            <w:r w:rsidRPr="003B05DC">
              <w:rPr>
                <w:sz w:val="24"/>
                <w:szCs w:val="24"/>
              </w:rPr>
              <w:t>7-12.</w:t>
            </w:r>
          </w:p>
          <w:p w:rsidR="00C95657" w:rsidRDefault="00C95657" w:rsidP="00C95657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З</w:t>
            </w:r>
            <w:r w:rsidR="00EB537A">
              <w:rPr>
                <w:sz w:val="24"/>
                <w:szCs w:val="24"/>
              </w:rPr>
              <w:t>акон РФ от 27.11.1992 № 4015-1 «</w:t>
            </w:r>
            <w:r w:rsidRPr="003B05DC">
              <w:rPr>
                <w:sz w:val="24"/>
                <w:szCs w:val="24"/>
              </w:rPr>
              <w:t>Об организации страхов</w:t>
            </w:r>
            <w:r w:rsidR="00EB537A">
              <w:rPr>
                <w:sz w:val="24"/>
                <w:szCs w:val="24"/>
              </w:rPr>
              <w:t>ого дела в Российской Федерации»</w:t>
            </w:r>
          </w:p>
          <w:p w:rsidR="00DD6F36" w:rsidRPr="00F8334E" w:rsidRDefault="00DD6F36" w:rsidP="00C95657">
            <w:pPr>
              <w:pStyle w:val="ConsPlusNormal"/>
              <w:rPr>
                <w:sz w:val="16"/>
                <w:szCs w:val="16"/>
              </w:rPr>
            </w:pPr>
          </w:p>
          <w:p w:rsidR="00377C7F" w:rsidRDefault="00C600A2" w:rsidP="00C95657">
            <w:pPr>
              <w:pStyle w:val="ConsPlusNormal"/>
              <w:rPr>
                <w:sz w:val="24"/>
                <w:szCs w:val="24"/>
              </w:rPr>
            </w:pPr>
            <w:hyperlink r:id="rId21" w:history="1">
              <w:r w:rsidR="00C95657" w:rsidRPr="003B05DC">
                <w:rPr>
                  <w:sz w:val="24"/>
                  <w:szCs w:val="24"/>
                </w:rPr>
                <w:t>Часть 7 статьи 14</w:t>
              </w:r>
            </w:hyperlink>
            <w:r w:rsidR="00C95657" w:rsidRPr="003B05DC">
              <w:rPr>
                <w:sz w:val="24"/>
                <w:szCs w:val="24"/>
              </w:rPr>
              <w:t xml:space="preserve"> Федерального</w:t>
            </w:r>
            <w:r w:rsidR="00EB537A">
              <w:rPr>
                <w:sz w:val="24"/>
                <w:szCs w:val="24"/>
              </w:rPr>
              <w:t xml:space="preserve"> закона от 27.06.2011 № 161-ФЗ </w:t>
            </w:r>
          </w:p>
          <w:p w:rsidR="00C95657" w:rsidRPr="003B05DC" w:rsidRDefault="00EB537A" w:rsidP="00C956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5657" w:rsidRPr="003B05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национальной платежной системе»</w:t>
            </w:r>
            <w:r w:rsidR="00C95657" w:rsidRPr="003B05DC">
              <w:rPr>
                <w:sz w:val="24"/>
                <w:szCs w:val="24"/>
              </w:rPr>
              <w:t>;</w:t>
            </w:r>
          </w:p>
          <w:p w:rsidR="00EB537A" w:rsidRDefault="00C600A2" w:rsidP="00C95657">
            <w:pPr>
              <w:pStyle w:val="ConsPlusNormal"/>
              <w:rPr>
                <w:sz w:val="24"/>
                <w:szCs w:val="24"/>
              </w:rPr>
            </w:pPr>
            <w:hyperlink r:id="rId22" w:history="1">
              <w:r w:rsidR="00C95657" w:rsidRPr="003B05DC">
                <w:rPr>
                  <w:sz w:val="24"/>
                  <w:szCs w:val="24"/>
                </w:rPr>
                <w:t>Часть 4 статьи 7</w:t>
              </w:r>
            </w:hyperlink>
            <w:r w:rsidR="00C95657" w:rsidRPr="003B05DC">
              <w:rPr>
                <w:sz w:val="24"/>
                <w:szCs w:val="24"/>
              </w:rPr>
              <w:t xml:space="preserve"> Федерального</w:t>
            </w:r>
            <w:r w:rsidR="00EB537A">
              <w:rPr>
                <w:sz w:val="24"/>
                <w:szCs w:val="24"/>
              </w:rPr>
              <w:t xml:space="preserve"> закона от 03.06.2009 № 103-ФЗ </w:t>
            </w:r>
          </w:p>
          <w:p w:rsidR="00C95657" w:rsidRPr="003B05DC" w:rsidRDefault="00EB537A" w:rsidP="00C956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5657" w:rsidRPr="003B05DC">
              <w:rPr>
                <w:sz w:val="24"/>
                <w:szCs w:val="24"/>
              </w:rPr>
              <w:t xml:space="preserve">О деятельности по приему </w:t>
            </w:r>
            <w:r w:rsidR="00C95657" w:rsidRPr="003B05DC">
              <w:rPr>
                <w:sz w:val="24"/>
                <w:szCs w:val="24"/>
              </w:rPr>
              <w:lastRenderedPageBreak/>
              <w:t>платежей физических лиц, осуществляемой платежными агентами"</w:t>
            </w:r>
          </w:p>
          <w:p w:rsidR="00C95657" w:rsidRPr="003B05DC" w:rsidRDefault="00C95657" w:rsidP="00C95657">
            <w:pPr>
              <w:pStyle w:val="ConsPlusNormal"/>
              <w:rPr>
                <w:sz w:val="24"/>
                <w:szCs w:val="24"/>
              </w:rPr>
            </w:pPr>
          </w:p>
          <w:p w:rsidR="00EB537A" w:rsidRDefault="00C95657" w:rsidP="00C95657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bCs/>
                <w:sz w:val="24"/>
                <w:szCs w:val="24"/>
              </w:rPr>
              <w:t>в случае</w:t>
            </w:r>
            <w:proofErr w:type="gramStart"/>
            <w:r w:rsidRPr="003B05DC">
              <w:rPr>
                <w:bCs/>
                <w:sz w:val="24"/>
                <w:szCs w:val="24"/>
              </w:rPr>
              <w:t>,</w:t>
            </w:r>
            <w:proofErr w:type="gramEnd"/>
            <w:r w:rsidRPr="003B05DC">
              <w:rPr>
                <w:bCs/>
                <w:sz w:val="24"/>
                <w:szCs w:val="24"/>
              </w:rPr>
              <w:t xml:space="preserve"> если </w:t>
            </w:r>
            <w:r w:rsidRPr="003B05DC">
              <w:rPr>
                <w:sz w:val="24"/>
                <w:szCs w:val="24"/>
              </w:rPr>
              <w:t>правонарушения связаны и (или) стали следствием нарушения виновным лицом законодательства Российской Федерации о несостоятельности (банкротстве)</w:t>
            </w:r>
            <w:r w:rsidR="009A205A">
              <w:rPr>
                <w:sz w:val="24"/>
                <w:szCs w:val="24"/>
              </w:rPr>
              <w:t xml:space="preserve"> </w:t>
            </w:r>
            <w:r w:rsidRPr="003B05DC">
              <w:rPr>
                <w:sz w:val="24"/>
                <w:szCs w:val="24"/>
              </w:rPr>
              <w:t xml:space="preserve">глава </w:t>
            </w:r>
            <w:r w:rsidRPr="003B05DC">
              <w:rPr>
                <w:sz w:val="24"/>
                <w:szCs w:val="24"/>
                <w:lang w:val="en-US"/>
              </w:rPr>
              <w:t>III</w:t>
            </w:r>
            <w:r w:rsidRPr="003B05DC">
              <w:rPr>
                <w:sz w:val="24"/>
                <w:szCs w:val="24"/>
              </w:rPr>
              <w:t>.2 Федерального</w:t>
            </w:r>
            <w:r w:rsidR="00EB537A">
              <w:rPr>
                <w:sz w:val="24"/>
                <w:szCs w:val="24"/>
              </w:rPr>
              <w:t xml:space="preserve"> закона от 26.10.2002 № 127-ФЗ «</w:t>
            </w:r>
            <w:r w:rsidRPr="003B05DC">
              <w:rPr>
                <w:sz w:val="24"/>
                <w:szCs w:val="24"/>
              </w:rPr>
              <w:t xml:space="preserve">О </w:t>
            </w:r>
            <w:r w:rsidR="00EB537A">
              <w:rPr>
                <w:sz w:val="24"/>
                <w:szCs w:val="24"/>
              </w:rPr>
              <w:t>несостоятельности (банкротстве)»</w:t>
            </w:r>
            <w:r w:rsidRPr="003B05DC">
              <w:rPr>
                <w:sz w:val="24"/>
                <w:szCs w:val="24"/>
              </w:rPr>
              <w:t xml:space="preserve">, с учетом правовой позиции, содержащейся в </w:t>
            </w:r>
            <w:hyperlink r:id="rId23" w:history="1">
              <w:r w:rsidRPr="003B05DC">
                <w:rPr>
                  <w:sz w:val="24"/>
                  <w:szCs w:val="24"/>
                </w:rPr>
                <w:t>постановлении</w:t>
              </w:r>
            </w:hyperlink>
            <w:r w:rsidRPr="003B05DC">
              <w:rPr>
                <w:sz w:val="24"/>
                <w:szCs w:val="24"/>
              </w:rPr>
              <w:t xml:space="preserve"> Пле</w:t>
            </w:r>
            <w:r w:rsidR="00EB537A">
              <w:rPr>
                <w:sz w:val="24"/>
                <w:szCs w:val="24"/>
              </w:rPr>
              <w:t>нума ВАС РФ от 30.07.2013 № 62 «</w:t>
            </w:r>
            <w:r w:rsidRPr="003B05DC">
              <w:rPr>
                <w:sz w:val="24"/>
                <w:szCs w:val="24"/>
              </w:rPr>
              <w:t>О некоторых вопросах возмещения убытков лицами, входящими в с</w:t>
            </w:r>
            <w:r w:rsidR="00EB537A">
              <w:rPr>
                <w:sz w:val="24"/>
                <w:szCs w:val="24"/>
              </w:rPr>
              <w:t>остав органов юридического лица»</w:t>
            </w:r>
            <w:r w:rsidRPr="003B05DC">
              <w:rPr>
                <w:sz w:val="24"/>
                <w:szCs w:val="24"/>
              </w:rPr>
              <w:t xml:space="preserve"> и </w:t>
            </w:r>
            <w:hyperlink r:id="rId24" w:history="1">
              <w:r w:rsidRPr="003B05DC">
                <w:rPr>
                  <w:sz w:val="24"/>
                  <w:szCs w:val="24"/>
                </w:rPr>
                <w:t>постановлении</w:t>
              </w:r>
            </w:hyperlink>
            <w:r w:rsidRPr="003B05DC">
              <w:rPr>
                <w:sz w:val="24"/>
                <w:szCs w:val="24"/>
              </w:rPr>
              <w:t xml:space="preserve"> Пле</w:t>
            </w:r>
            <w:r w:rsidR="00EB537A">
              <w:rPr>
                <w:sz w:val="24"/>
                <w:szCs w:val="24"/>
              </w:rPr>
              <w:t>нума ВАС РФ от 30.06.2011 № 51</w:t>
            </w:r>
          </w:p>
          <w:p w:rsidR="00C95657" w:rsidRDefault="00EB537A" w:rsidP="00C956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C95657" w:rsidRPr="003B05DC">
              <w:rPr>
                <w:sz w:val="24"/>
                <w:szCs w:val="24"/>
              </w:rPr>
              <w:t xml:space="preserve">О рассмотрении дел о банкротстве </w:t>
            </w:r>
            <w:r>
              <w:rPr>
                <w:sz w:val="24"/>
                <w:szCs w:val="24"/>
              </w:rPr>
              <w:t>индивидуальных предпринимателей»</w:t>
            </w:r>
          </w:p>
          <w:p w:rsidR="00C95657" w:rsidRDefault="00C95657" w:rsidP="00C95657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ст.</w:t>
            </w:r>
            <w:r w:rsidR="00377C7F">
              <w:rPr>
                <w:sz w:val="24"/>
                <w:szCs w:val="24"/>
              </w:rPr>
              <w:t> </w:t>
            </w:r>
            <w:r w:rsidRPr="003B05DC">
              <w:rPr>
                <w:sz w:val="24"/>
                <w:szCs w:val="24"/>
              </w:rPr>
              <w:t>20.2, ст.</w:t>
            </w:r>
            <w:r w:rsidR="00F8334E">
              <w:rPr>
                <w:sz w:val="24"/>
                <w:szCs w:val="24"/>
              </w:rPr>
              <w:t> </w:t>
            </w:r>
            <w:r w:rsidRPr="003B05DC">
              <w:rPr>
                <w:sz w:val="24"/>
                <w:szCs w:val="24"/>
              </w:rPr>
              <w:t>20.4, ст. 24.1, ст. 25.1 Федерального закона от 26.10.2002 № 127-ФЗ «О несостоятельности (банкротстве)»</w:t>
            </w:r>
          </w:p>
          <w:p w:rsidR="00DD6F36" w:rsidRPr="009A205A" w:rsidRDefault="00DD6F36" w:rsidP="009A2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E6721F">
              <w:rPr>
                <w:rFonts w:ascii="Times New Roman" w:hAnsi="Times New Roman" w:cs="Times New Roman"/>
                <w:sz w:val="24"/>
                <w:szCs w:val="24"/>
              </w:rPr>
              <w:t>ый закон от 05.04.2013 № 44-ФЗ «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E6721F">
              <w:rPr>
                <w:rFonts w:ascii="Times New Roman" w:hAnsi="Times New Roman" w:cs="Times New Roman"/>
                <w:sz w:val="24"/>
                <w:szCs w:val="24"/>
              </w:rPr>
              <w:t>арственных и муниципальных нужд»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3B05DC">
                <w:rPr>
                  <w:rFonts w:ascii="Times New Roman" w:hAnsi="Times New Roman" w:cs="Times New Roman"/>
                  <w:sz w:val="24"/>
                  <w:szCs w:val="24"/>
                </w:rPr>
                <w:t>статьи 1</w:t>
              </w:r>
            </w:hyperlink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3B05DC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3B05DC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3B05DC">
                <w:rPr>
                  <w:rFonts w:ascii="Times New Roman" w:hAnsi="Times New Roman" w:cs="Times New Roman"/>
                  <w:sz w:val="24"/>
                  <w:szCs w:val="24"/>
                </w:rPr>
                <w:t>51</w:t>
              </w:r>
            </w:hyperlink>
          </w:p>
        </w:tc>
      </w:tr>
    </w:tbl>
    <w:p w:rsidR="00FC0168" w:rsidRPr="00E6721F" w:rsidRDefault="00FC0168" w:rsidP="00EC7944">
      <w:pPr>
        <w:pStyle w:val="ConsPlusNormal"/>
        <w:ind w:firstLine="540"/>
        <w:jc w:val="both"/>
        <w:rPr>
          <w:sz w:val="2"/>
          <w:szCs w:val="2"/>
        </w:rPr>
      </w:pPr>
      <w:bookmarkStart w:id="1" w:name="P2926"/>
      <w:bookmarkEnd w:id="1"/>
    </w:p>
    <w:sectPr w:rsidR="00FC0168" w:rsidRPr="00E6721F" w:rsidSect="00FD437E">
      <w:headerReference w:type="default" r:id="rId29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82" w:rsidRDefault="005F1082" w:rsidP="00A21AB6">
      <w:pPr>
        <w:spacing w:line="240" w:lineRule="auto"/>
      </w:pPr>
      <w:r>
        <w:separator/>
      </w:r>
    </w:p>
  </w:endnote>
  <w:endnote w:type="continuationSeparator" w:id="0">
    <w:p w:rsidR="005F1082" w:rsidRDefault="005F1082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82" w:rsidRDefault="005F1082" w:rsidP="00A21AB6">
      <w:pPr>
        <w:spacing w:line="240" w:lineRule="auto"/>
      </w:pPr>
      <w:r>
        <w:separator/>
      </w:r>
    </w:p>
  </w:footnote>
  <w:footnote w:type="continuationSeparator" w:id="0">
    <w:p w:rsidR="005F1082" w:rsidRDefault="005F1082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96541"/>
      <w:docPartObj>
        <w:docPartGallery w:val="Page Numbers (Top of Page)"/>
        <w:docPartUnique/>
      </w:docPartObj>
    </w:sdtPr>
    <w:sdtEndPr/>
    <w:sdtContent>
      <w:p w:rsidR="00A81F03" w:rsidRPr="00377C7F" w:rsidRDefault="00A81F03" w:rsidP="00DF15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0A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5A6B"/>
    <w:rsid w:val="0003047E"/>
    <w:rsid w:val="000308FD"/>
    <w:rsid w:val="00034D73"/>
    <w:rsid w:val="00035653"/>
    <w:rsid w:val="000358D6"/>
    <w:rsid w:val="00041471"/>
    <w:rsid w:val="000452A1"/>
    <w:rsid w:val="00046EE2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B1298"/>
    <w:rsid w:val="000B27CF"/>
    <w:rsid w:val="000B2E18"/>
    <w:rsid w:val="000B3968"/>
    <w:rsid w:val="000B5B0B"/>
    <w:rsid w:val="000B6027"/>
    <w:rsid w:val="000B61DD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103C05"/>
    <w:rsid w:val="00104740"/>
    <w:rsid w:val="0010662D"/>
    <w:rsid w:val="00110E4E"/>
    <w:rsid w:val="001208A6"/>
    <w:rsid w:val="00120B33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DB6"/>
    <w:rsid w:val="001B4167"/>
    <w:rsid w:val="001B45B1"/>
    <w:rsid w:val="001B50E9"/>
    <w:rsid w:val="001B69BF"/>
    <w:rsid w:val="001C25B7"/>
    <w:rsid w:val="001C3EF3"/>
    <w:rsid w:val="001C48A2"/>
    <w:rsid w:val="001C6191"/>
    <w:rsid w:val="001C7132"/>
    <w:rsid w:val="001D10F7"/>
    <w:rsid w:val="001D226E"/>
    <w:rsid w:val="001D333C"/>
    <w:rsid w:val="001E0A54"/>
    <w:rsid w:val="001E1938"/>
    <w:rsid w:val="001E1BDB"/>
    <w:rsid w:val="001E39A2"/>
    <w:rsid w:val="001E4639"/>
    <w:rsid w:val="001E512A"/>
    <w:rsid w:val="001E7A62"/>
    <w:rsid w:val="001F00B7"/>
    <w:rsid w:val="001F174D"/>
    <w:rsid w:val="001F52F2"/>
    <w:rsid w:val="001F5B6D"/>
    <w:rsid w:val="001F6530"/>
    <w:rsid w:val="00206B4D"/>
    <w:rsid w:val="00207AF6"/>
    <w:rsid w:val="00214825"/>
    <w:rsid w:val="00214944"/>
    <w:rsid w:val="00217E54"/>
    <w:rsid w:val="00221475"/>
    <w:rsid w:val="00231254"/>
    <w:rsid w:val="002343D2"/>
    <w:rsid w:val="00234C4F"/>
    <w:rsid w:val="00234FDE"/>
    <w:rsid w:val="00236003"/>
    <w:rsid w:val="002375E2"/>
    <w:rsid w:val="002417EC"/>
    <w:rsid w:val="002424CE"/>
    <w:rsid w:val="002431B8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1F27"/>
    <w:rsid w:val="00272274"/>
    <w:rsid w:val="00272FC7"/>
    <w:rsid w:val="00273A44"/>
    <w:rsid w:val="002822A8"/>
    <w:rsid w:val="00282D71"/>
    <w:rsid w:val="00285238"/>
    <w:rsid w:val="00285B5F"/>
    <w:rsid w:val="00286A97"/>
    <w:rsid w:val="00287841"/>
    <w:rsid w:val="0029012C"/>
    <w:rsid w:val="00290674"/>
    <w:rsid w:val="002964DC"/>
    <w:rsid w:val="002A015D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6150"/>
    <w:rsid w:val="002C68CD"/>
    <w:rsid w:val="002C774C"/>
    <w:rsid w:val="002C79AF"/>
    <w:rsid w:val="002E2420"/>
    <w:rsid w:val="002E3930"/>
    <w:rsid w:val="002E5EA7"/>
    <w:rsid w:val="002F1248"/>
    <w:rsid w:val="002F2F9C"/>
    <w:rsid w:val="00304D63"/>
    <w:rsid w:val="00307F3D"/>
    <w:rsid w:val="003132F4"/>
    <w:rsid w:val="00315BB6"/>
    <w:rsid w:val="0031799D"/>
    <w:rsid w:val="00317EFD"/>
    <w:rsid w:val="00321913"/>
    <w:rsid w:val="003220FE"/>
    <w:rsid w:val="00322A00"/>
    <w:rsid w:val="00323186"/>
    <w:rsid w:val="00324221"/>
    <w:rsid w:val="0033245F"/>
    <w:rsid w:val="00340D22"/>
    <w:rsid w:val="003419AC"/>
    <w:rsid w:val="00341FA7"/>
    <w:rsid w:val="00343C1A"/>
    <w:rsid w:val="003456F2"/>
    <w:rsid w:val="00352F54"/>
    <w:rsid w:val="003537F9"/>
    <w:rsid w:val="00354402"/>
    <w:rsid w:val="003621EE"/>
    <w:rsid w:val="00362839"/>
    <w:rsid w:val="003643E1"/>
    <w:rsid w:val="0036586D"/>
    <w:rsid w:val="00371E94"/>
    <w:rsid w:val="00372E57"/>
    <w:rsid w:val="00375158"/>
    <w:rsid w:val="0037626E"/>
    <w:rsid w:val="00376B6C"/>
    <w:rsid w:val="00377C7F"/>
    <w:rsid w:val="00382A73"/>
    <w:rsid w:val="003830F5"/>
    <w:rsid w:val="003873AF"/>
    <w:rsid w:val="00390949"/>
    <w:rsid w:val="00390FFB"/>
    <w:rsid w:val="003919EE"/>
    <w:rsid w:val="00394733"/>
    <w:rsid w:val="003A1EBB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68C8"/>
    <w:rsid w:val="003E7356"/>
    <w:rsid w:val="003F64AA"/>
    <w:rsid w:val="00404773"/>
    <w:rsid w:val="00410BC6"/>
    <w:rsid w:val="00411E88"/>
    <w:rsid w:val="004144F8"/>
    <w:rsid w:val="00417BF8"/>
    <w:rsid w:val="00422F5A"/>
    <w:rsid w:val="004277DB"/>
    <w:rsid w:val="00430039"/>
    <w:rsid w:val="004373F5"/>
    <w:rsid w:val="00442B24"/>
    <w:rsid w:val="00442DE4"/>
    <w:rsid w:val="004448D2"/>
    <w:rsid w:val="00445272"/>
    <w:rsid w:val="00445523"/>
    <w:rsid w:val="00446193"/>
    <w:rsid w:val="004508F1"/>
    <w:rsid w:val="00451E4C"/>
    <w:rsid w:val="0045301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A41"/>
    <w:rsid w:val="004A4C26"/>
    <w:rsid w:val="004A5FBF"/>
    <w:rsid w:val="004B0645"/>
    <w:rsid w:val="004B2F62"/>
    <w:rsid w:val="004C4B08"/>
    <w:rsid w:val="004D3052"/>
    <w:rsid w:val="004D5C1F"/>
    <w:rsid w:val="004E0E45"/>
    <w:rsid w:val="004E164E"/>
    <w:rsid w:val="004E6ACB"/>
    <w:rsid w:val="004F5B87"/>
    <w:rsid w:val="0050073A"/>
    <w:rsid w:val="00502F03"/>
    <w:rsid w:val="005033CF"/>
    <w:rsid w:val="00506EFE"/>
    <w:rsid w:val="00510380"/>
    <w:rsid w:val="00511150"/>
    <w:rsid w:val="00513985"/>
    <w:rsid w:val="0052007B"/>
    <w:rsid w:val="00522B1A"/>
    <w:rsid w:val="00522BAB"/>
    <w:rsid w:val="00524713"/>
    <w:rsid w:val="00527B2E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5042"/>
    <w:rsid w:val="00565B74"/>
    <w:rsid w:val="00565FCB"/>
    <w:rsid w:val="00566715"/>
    <w:rsid w:val="00573E14"/>
    <w:rsid w:val="00575B33"/>
    <w:rsid w:val="00577379"/>
    <w:rsid w:val="005830CB"/>
    <w:rsid w:val="0058591F"/>
    <w:rsid w:val="00585BA5"/>
    <w:rsid w:val="00594847"/>
    <w:rsid w:val="00595F49"/>
    <w:rsid w:val="005A216E"/>
    <w:rsid w:val="005A3295"/>
    <w:rsid w:val="005A560B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7902"/>
    <w:rsid w:val="005E030F"/>
    <w:rsid w:val="005E3EDA"/>
    <w:rsid w:val="005E51B8"/>
    <w:rsid w:val="005E6B84"/>
    <w:rsid w:val="005F1082"/>
    <w:rsid w:val="005F5392"/>
    <w:rsid w:val="006010EE"/>
    <w:rsid w:val="006012D4"/>
    <w:rsid w:val="00602444"/>
    <w:rsid w:val="00603C20"/>
    <w:rsid w:val="00603C25"/>
    <w:rsid w:val="0060585C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E52"/>
    <w:rsid w:val="00660190"/>
    <w:rsid w:val="006612A6"/>
    <w:rsid w:val="0066292A"/>
    <w:rsid w:val="006640D5"/>
    <w:rsid w:val="00664636"/>
    <w:rsid w:val="006667A5"/>
    <w:rsid w:val="00666F7F"/>
    <w:rsid w:val="00670A93"/>
    <w:rsid w:val="00671337"/>
    <w:rsid w:val="0067251A"/>
    <w:rsid w:val="00673042"/>
    <w:rsid w:val="0068072A"/>
    <w:rsid w:val="00681A0E"/>
    <w:rsid w:val="00682042"/>
    <w:rsid w:val="00682426"/>
    <w:rsid w:val="00686A16"/>
    <w:rsid w:val="00687670"/>
    <w:rsid w:val="00690129"/>
    <w:rsid w:val="00692A9C"/>
    <w:rsid w:val="006931CB"/>
    <w:rsid w:val="006964CB"/>
    <w:rsid w:val="006A29E9"/>
    <w:rsid w:val="006A35DE"/>
    <w:rsid w:val="006A4EA4"/>
    <w:rsid w:val="006A68A7"/>
    <w:rsid w:val="006B0004"/>
    <w:rsid w:val="006B03CF"/>
    <w:rsid w:val="006B099F"/>
    <w:rsid w:val="006B39FE"/>
    <w:rsid w:val="006B7EC4"/>
    <w:rsid w:val="006C0512"/>
    <w:rsid w:val="006C279F"/>
    <w:rsid w:val="006C28D6"/>
    <w:rsid w:val="006C2A84"/>
    <w:rsid w:val="006C4954"/>
    <w:rsid w:val="006C563D"/>
    <w:rsid w:val="006C6CA2"/>
    <w:rsid w:val="006D00AC"/>
    <w:rsid w:val="006D13CB"/>
    <w:rsid w:val="006D15E1"/>
    <w:rsid w:val="006D5CE0"/>
    <w:rsid w:val="006D5F28"/>
    <w:rsid w:val="006D7314"/>
    <w:rsid w:val="006E64E7"/>
    <w:rsid w:val="006E677C"/>
    <w:rsid w:val="006F5485"/>
    <w:rsid w:val="006F7F8A"/>
    <w:rsid w:val="007032C4"/>
    <w:rsid w:val="0070366B"/>
    <w:rsid w:val="007041F8"/>
    <w:rsid w:val="00706705"/>
    <w:rsid w:val="0071240B"/>
    <w:rsid w:val="00712C1F"/>
    <w:rsid w:val="00717128"/>
    <w:rsid w:val="007206CD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72CF"/>
    <w:rsid w:val="007374F3"/>
    <w:rsid w:val="0074048D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585E"/>
    <w:rsid w:val="00765825"/>
    <w:rsid w:val="00765E7F"/>
    <w:rsid w:val="00766EDB"/>
    <w:rsid w:val="00767F26"/>
    <w:rsid w:val="007803BD"/>
    <w:rsid w:val="00781365"/>
    <w:rsid w:val="00781B10"/>
    <w:rsid w:val="00784827"/>
    <w:rsid w:val="007902FE"/>
    <w:rsid w:val="00790CFB"/>
    <w:rsid w:val="00791DFB"/>
    <w:rsid w:val="00794326"/>
    <w:rsid w:val="00794C58"/>
    <w:rsid w:val="00797CDA"/>
    <w:rsid w:val="007A0F4C"/>
    <w:rsid w:val="007A1199"/>
    <w:rsid w:val="007A46CF"/>
    <w:rsid w:val="007A6604"/>
    <w:rsid w:val="007B0AA2"/>
    <w:rsid w:val="007B0D03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3175"/>
    <w:rsid w:val="007D7530"/>
    <w:rsid w:val="007D7BC2"/>
    <w:rsid w:val="007E1016"/>
    <w:rsid w:val="007E127D"/>
    <w:rsid w:val="007E1AB2"/>
    <w:rsid w:val="007E2F00"/>
    <w:rsid w:val="007E3448"/>
    <w:rsid w:val="007E521A"/>
    <w:rsid w:val="008018E1"/>
    <w:rsid w:val="00801BCC"/>
    <w:rsid w:val="00802312"/>
    <w:rsid w:val="00803BCF"/>
    <w:rsid w:val="00810323"/>
    <w:rsid w:val="00810B85"/>
    <w:rsid w:val="008135BE"/>
    <w:rsid w:val="008205FC"/>
    <w:rsid w:val="008213D8"/>
    <w:rsid w:val="008243B6"/>
    <w:rsid w:val="0082520D"/>
    <w:rsid w:val="00830101"/>
    <w:rsid w:val="00830F32"/>
    <w:rsid w:val="008322A1"/>
    <w:rsid w:val="00833B4A"/>
    <w:rsid w:val="00834C77"/>
    <w:rsid w:val="00840D5D"/>
    <w:rsid w:val="0084189D"/>
    <w:rsid w:val="008419C3"/>
    <w:rsid w:val="008420D4"/>
    <w:rsid w:val="00842733"/>
    <w:rsid w:val="00842822"/>
    <w:rsid w:val="00854F51"/>
    <w:rsid w:val="008555BA"/>
    <w:rsid w:val="008557AB"/>
    <w:rsid w:val="0086225F"/>
    <w:rsid w:val="00863C9E"/>
    <w:rsid w:val="00863FAC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5B20"/>
    <w:rsid w:val="0093064C"/>
    <w:rsid w:val="00932490"/>
    <w:rsid w:val="0093299C"/>
    <w:rsid w:val="00936BA4"/>
    <w:rsid w:val="00936E1E"/>
    <w:rsid w:val="009378A0"/>
    <w:rsid w:val="00942908"/>
    <w:rsid w:val="00945B04"/>
    <w:rsid w:val="0095199A"/>
    <w:rsid w:val="00953E2F"/>
    <w:rsid w:val="00962F08"/>
    <w:rsid w:val="00966E5A"/>
    <w:rsid w:val="00967B10"/>
    <w:rsid w:val="0097229C"/>
    <w:rsid w:val="00974A98"/>
    <w:rsid w:val="00977A07"/>
    <w:rsid w:val="00981DA6"/>
    <w:rsid w:val="00984F55"/>
    <w:rsid w:val="009860FB"/>
    <w:rsid w:val="009864A8"/>
    <w:rsid w:val="00986750"/>
    <w:rsid w:val="00986B93"/>
    <w:rsid w:val="00991330"/>
    <w:rsid w:val="00993136"/>
    <w:rsid w:val="00994736"/>
    <w:rsid w:val="00995B66"/>
    <w:rsid w:val="009A1BD9"/>
    <w:rsid w:val="009A205A"/>
    <w:rsid w:val="009A4742"/>
    <w:rsid w:val="009A7AF0"/>
    <w:rsid w:val="009B2A31"/>
    <w:rsid w:val="009B3B84"/>
    <w:rsid w:val="009B4137"/>
    <w:rsid w:val="009C00A0"/>
    <w:rsid w:val="009C174D"/>
    <w:rsid w:val="009C1E02"/>
    <w:rsid w:val="009D0991"/>
    <w:rsid w:val="009D16A5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86B"/>
    <w:rsid w:val="00A43223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45A5"/>
    <w:rsid w:val="00A67A1A"/>
    <w:rsid w:val="00A70225"/>
    <w:rsid w:val="00A7172B"/>
    <w:rsid w:val="00A73A5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5A58"/>
    <w:rsid w:val="00A9760A"/>
    <w:rsid w:val="00AA2F7E"/>
    <w:rsid w:val="00AA37EF"/>
    <w:rsid w:val="00AA3A50"/>
    <w:rsid w:val="00AB2943"/>
    <w:rsid w:val="00AB29F5"/>
    <w:rsid w:val="00AB3978"/>
    <w:rsid w:val="00AC33E4"/>
    <w:rsid w:val="00AD15FD"/>
    <w:rsid w:val="00AD1C90"/>
    <w:rsid w:val="00AE5559"/>
    <w:rsid w:val="00AF06A5"/>
    <w:rsid w:val="00AF120C"/>
    <w:rsid w:val="00AF43F0"/>
    <w:rsid w:val="00AF69CD"/>
    <w:rsid w:val="00AF7084"/>
    <w:rsid w:val="00B00D86"/>
    <w:rsid w:val="00B03B9F"/>
    <w:rsid w:val="00B06AB6"/>
    <w:rsid w:val="00B10BAB"/>
    <w:rsid w:val="00B10F50"/>
    <w:rsid w:val="00B1108A"/>
    <w:rsid w:val="00B15F11"/>
    <w:rsid w:val="00B16CEC"/>
    <w:rsid w:val="00B17725"/>
    <w:rsid w:val="00B20663"/>
    <w:rsid w:val="00B208FE"/>
    <w:rsid w:val="00B238E3"/>
    <w:rsid w:val="00B24F07"/>
    <w:rsid w:val="00B256E7"/>
    <w:rsid w:val="00B2712A"/>
    <w:rsid w:val="00B34A5F"/>
    <w:rsid w:val="00B34B55"/>
    <w:rsid w:val="00B35C3A"/>
    <w:rsid w:val="00B43297"/>
    <w:rsid w:val="00B43396"/>
    <w:rsid w:val="00B4376E"/>
    <w:rsid w:val="00B4384C"/>
    <w:rsid w:val="00B43A41"/>
    <w:rsid w:val="00B51308"/>
    <w:rsid w:val="00B51D30"/>
    <w:rsid w:val="00B525AA"/>
    <w:rsid w:val="00B54F22"/>
    <w:rsid w:val="00B551D9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4639"/>
    <w:rsid w:val="00B854C3"/>
    <w:rsid w:val="00B873FD"/>
    <w:rsid w:val="00B90841"/>
    <w:rsid w:val="00B935E5"/>
    <w:rsid w:val="00B97CEF"/>
    <w:rsid w:val="00BA0E8B"/>
    <w:rsid w:val="00BA1123"/>
    <w:rsid w:val="00BA36A4"/>
    <w:rsid w:val="00BA4238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60F6"/>
    <w:rsid w:val="00BD7A82"/>
    <w:rsid w:val="00BE0FA6"/>
    <w:rsid w:val="00BE1E9C"/>
    <w:rsid w:val="00BE63BA"/>
    <w:rsid w:val="00BF0839"/>
    <w:rsid w:val="00BF3760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04B90"/>
    <w:rsid w:val="00C12627"/>
    <w:rsid w:val="00C15CAF"/>
    <w:rsid w:val="00C15FF8"/>
    <w:rsid w:val="00C16B89"/>
    <w:rsid w:val="00C2017D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3E8"/>
    <w:rsid w:val="00C410FE"/>
    <w:rsid w:val="00C4153A"/>
    <w:rsid w:val="00C421E0"/>
    <w:rsid w:val="00C42DD6"/>
    <w:rsid w:val="00C4462D"/>
    <w:rsid w:val="00C4574C"/>
    <w:rsid w:val="00C46DA3"/>
    <w:rsid w:val="00C46F3F"/>
    <w:rsid w:val="00C51A26"/>
    <w:rsid w:val="00C55C6A"/>
    <w:rsid w:val="00C600A2"/>
    <w:rsid w:val="00C65200"/>
    <w:rsid w:val="00C670BA"/>
    <w:rsid w:val="00C71DDB"/>
    <w:rsid w:val="00C7475B"/>
    <w:rsid w:val="00C81DA0"/>
    <w:rsid w:val="00C82EDB"/>
    <w:rsid w:val="00C83E92"/>
    <w:rsid w:val="00C85238"/>
    <w:rsid w:val="00C8597C"/>
    <w:rsid w:val="00C87AEA"/>
    <w:rsid w:val="00C87D1D"/>
    <w:rsid w:val="00C918DB"/>
    <w:rsid w:val="00C9289A"/>
    <w:rsid w:val="00C931AB"/>
    <w:rsid w:val="00C95657"/>
    <w:rsid w:val="00C95D02"/>
    <w:rsid w:val="00CA1F25"/>
    <w:rsid w:val="00CA4FB1"/>
    <w:rsid w:val="00CB3A2A"/>
    <w:rsid w:val="00CB475D"/>
    <w:rsid w:val="00CB6D15"/>
    <w:rsid w:val="00CC0BF3"/>
    <w:rsid w:val="00CC1785"/>
    <w:rsid w:val="00CC42C2"/>
    <w:rsid w:val="00CD1439"/>
    <w:rsid w:val="00CD2942"/>
    <w:rsid w:val="00CD6406"/>
    <w:rsid w:val="00CD76B4"/>
    <w:rsid w:val="00CD7EDE"/>
    <w:rsid w:val="00CE19BE"/>
    <w:rsid w:val="00CE28C4"/>
    <w:rsid w:val="00CE4D6C"/>
    <w:rsid w:val="00CF0704"/>
    <w:rsid w:val="00D021BC"/>
    <w:rsid w:val="00D04A6A"/>
    <w:rsid w:val="00D0522C"/>
    <w:rsid w:val="00D06C01"/>
    <w:rsid w:val="00D112B6"/>
    <w:rsid w:val="00D13356"/>
    <w:rsid w:val="00D13622"/>
    <w:rsid w:val="00D15F8C"/>
    <w:rsid w:val="00D20EAE"/>
    <w:rsid w:val="00D235D0"/>
    <w:rsid w:val="00D27421"/>
    <w:rsid w:val="00D30131"/>
    <w:rsid w:val="00D33DA0"/>
    <w:rsid w:val="00D36C85"/>
    <w:rsid w:val="00D37083"/>
    <w:rsid w:val="00D4133A"/>
    <w:rsid w:val="00D41F43"/>
    <w:rsid w:val="00D42513"/>
    <w:rsid w:val="00D44318"/>
    <w:rsid w:val="00D4626B"/>
    <w:rsid w:val="00D50EB8"/>
    <w:rsid w:val="00D5225A"/>
    <w:rsid w:val="00D528C7"/>
    <w:rsid w:val="00D5463F"/>
    <w:rsid w:val="00D62370"/>
    <w:rsid w:val="00D63CBC"/>
    <w:rsid w:val="00D65AF1"/>
    <w:rsid w:val="00D71BD7"/>
    <w:rsid w:val="00D73E4C"/>
    <w:rsid w:val="00D75096"/>
    <w:rsid w:val="00D8061F"/>
    <w:rsid w:val="00D80F3B"/>
    <w:rsid w:val="00D85FB9"/>
    <w:rsid w:val="00D864AA"/>
    <w:rsid w:val="00D86A75"/>
    <w:rsid w:val="00D87953"/>
    <w:rsid w:val="00D9001E"/>
    <w:rsid w:val="00D91FC1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2283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5B56"/>
    <w:rsid w:val="00DD6F36"/>
    <w:rsid w:val="00DD7586"/>
    <w:rsid w:val="00DE1A65"/>
    <w:rsid w:val="00DE1D8C"/>
    <w:rsid w:val="00DE21CA"/>
    <w:rsid w:val="00DE2B4A"/>
    <w:rsid w:val="00DE4B5C"/>
    <w:rsid w:val="00DE5A97"/>
    <w:rsid w:val="00DF1556"/>
    <w:rsid w:val="00DF30EF"/>
    <w:rsid w:val="00DF381C"/>
    <w:rsid w:val="00DF5119"/>
    <w:rsid w:val="00E01F42"/>
    <w:rsid w:val="00E041BB"/>
    <w:rsid w:val="00E11301"/>
    <w:rsid w:val="00E11C5E"/>
    <w:rsid w:val="00E13AA6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50F0"/>
    <w:rsid w:val="00E404CE"/>
    <w:rsid w:val="00E43237"/>
    <w:rsid w:val="00E46283"/>
    <w:rsid w:val="00E472EF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6721F"/>
    <w:rsid w:val="00E715DA"/>
    <w:rsid w:val="00E743B4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3D96"/>
    <w:rsid w:val="00EB16C8"/>
    <w:rsid w:val="00EB3E44"/>
    <w:rsid w:val="00EB498F"/>
    <w:rsid w:val="00EB4DBC"/>
    <w:rsid w:val="00EB51B0"/>
    <w:rsid w:val="00EB537A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3DF5"/>
    <w:rsid w:val="00ED4687"/>
    <w:rsid w:val="00ED694E"/>
    <w:rsid w:val="00EE14BD"/>
    <w:rsid w:val="00EE19AA"/>
    <w:rsid w:val="00EE3CAC"/>
    <w:rsid w:val="00EE65E2"/>
    <w:rsid w:val="00EF05A5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56B2"/>
    <w:rsid w:val="00F36BF1"/>
    <w:rsid w:val="00F37CE6"/>
    <w:rsid w:val="00F4270B"/>
    <w:rsid w:val="00F44FC5"/>
    <w:rsid w:val="00F45A7C"/>
    <w:rsid w:val="00F52E4D"/>
    <w:rsid w:val="00F61BF4"/>
    <w:rsid w:val="00F61DB9"/>
    <w:rsid w:val="00F6216C"/>
    <w:rsid w:val="00F62C87"/>
    <w:rsid w:val="00F6494B"/>
    <w:rsid w:val="00F65BE9"/>
    <w:rsid w:val="00F72887"/>
    <w:rsid w:val="00F72993"/>
    <w:rsid w:val="00F72F53"/>
    <w:rsid w:val="00F76B23"/>
    <w:rsid w:val="00F80C77"/>
    <w:rsid w:val="00F80FBB"/>
    <w:rsid w:val="00F82C93"/>
    <w:rsid w:val="00F8301F"/>
    <w:rsid w:val="00F8334E"/>
    <w:rsid w:val="00F83938"/>
    <w:rsid w:val="00F85FE2"/>
    <w:rsid w:val="00F871FC"/>
    <w:rsid w:val="00F924A1"/>
    <w:rsid w:val="00F96C10"/>
    <w:rsid w:val="00FA00F7"/>
    <w:rsid w:val="00FA0350"/>
    <w:rsid w:val="00FA0E47"/>
    <w:rsid w:val="00FA0FF1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9D5B6CBF19C730ADEA420ED08C66F8358B566E80406C857DEA9011283E278205ED83EF0638C4CcFW4J" TargetMode="External"/><Relationship Id="rId13" Type="http://schemas.openxmlformats.org/officeDocument/2006/relationships/hyperlink" Target="consultantplus://offline/ref=7579D5B6CBF19C730ADEA420ED08C66F8358B667E00D06C857DEA9011283E278205ED83DF5c6W9J" TargetMode="External"/><Relationship Id="rId18" Type="http://schemas.openxmlformats.org/officeDocument/2006/relationships/hyperlink" Target="consultantplus://offline/ref=7579D5B6CBF19C730ADEA420ED08C66F8358B667E00D06C857DEA9011283E278205ED83EF0608D46cFW3J" TargetMode="External"/><Relationship Id="rId26" Type="http://schemas.openxmlformats.org/officeDocument/2006/relationships/hyperlink" Target="consultantplus://offline/ref=6F67F2CBCF7EBE073A4CFFBF7210DC974C31015F212E9C230D23EEA1DE400220EA6D9378892C8388Y8p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579D5B6CBF19C730ADEA420ED08C66F8358B567E60006C857DEA9011283E278205ED83EF0618946cFW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79D5B6CBF19C730ADEA420ED08C66F8358B667E00D06C857DEA9011283E278205ED83DF761c8W3J" TargetMode="External"/><Relationship Id="rId17" Type="http://schemas.openxmlformats.org/officeDocument/2006/relationships/hyperlink" Target="consultantplus://offline/ref=7579D5B6CBF19C730ADEA420ED08C66F8358B667E00D06C857DEA9011283E278205ED83AF267c8WDJ" TargetMode="External"/><Relationship Id="rId25" Type="http://schemas.openxmlformats.org/officeDocument/2006/relationships/hyperlink" Target="consultantplus://offline/ref=6F67F2CBCF7EBE073A4CFFBF7210DC974C31015F212E9C230D23EEA1DE400220EA6D9378892C8689Y8p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79D5B6CBF19C730ADEA420ED08C66F8358B667E00D06C857DEA9011283E278205ED83AF267c8WFJ" TargetMode="External"/><Relationship Id="rId20" Type="http://schemas.openxmlformats.org/officeDocument/2006/relationships/hyperlink" Target="consultantplus://offline/ref=E8F7BC37044736DADD0F8F0E2ABB9CD0041D6C0A72A73A544FA661A5E0W3eA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79D5B6CBF19C730ADEA420ED08C66F8358B46EE70306C857DEA9011283E278205ED83EF0618847cFW3J" TargetMode="External"/><Relationship Id="rId24" Type="http://schemas.openxmlformats.org/officeDocument/2006/relationships/hyperlink" Target="consultantplus://offline/ref=7579D5B6CBF19C730ADEA420ED08C66F805EB162E30006C857DEA90112c8W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79D5B6CBF19C730ADEA420ED08C66F8358B667E00D06C857DEA9011283E278205ED839F669c8WCJ" TargetMode="External"/><Relationship Id="rId23" Type="http://schemas.openxmlformats.org/officeDocument/2006/relationships/hyperlink" Target="consultantplus://offline/ref=7579D5B6CBF19C730ADEA420ED08C66F805DB46FE80D06C857DEA90112c8W3J" TargetMode="External"/><Relationship Id="rId28" Type="http://schemas.openxmlformats.org/officeDocument/2006/relationships/hyperlink" Target="consultantplus://offline/ref=6F67F2CBCF7EBE073A4CFFBF7210DC974C31015F212E9C230D23EEA1DE400220EA6D9378892C808BY8p2H" TargetMode="External"/><Relationship Id="rId10" Type="http://schemas.openxmlformats.org/officeDocument/2006/relationships/hyperlink" Target="consultantplus://offline/ref=7579D5B6CBF19C730ADEA420ED08C66F8358B46EE70306C857DEA9011283E278205ED83CF769c8W8J" TargetMode="External"/><Relationship Id="rId19" Type="http://schemas.openxmlformats.org/officeDocument/2006/relationships/hyperlink" Target="consultantplus://offline/ref=7579D5B6CBF19C730ADEA420ED08C66F8358B667E00D06C857DEA9011283E278205ED83EF0608D46cFW6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79D5B6CBF19C730ADEA420ED08C66F8358B566E80406C857DEA9011283E278205ED83EF0638344cFWAJ" TargetMode="External"/><Relationship Id="rId14" Type="http://schemas.openxmlformats.org/officeDocument/2006/relationships/hyperlink" Target="consultantplus://offline/ref=7579D5B6CBF19C730ADEA420ED08C66F8358B667E00D06C857DEA9011283E278205ED83AF966c8WBJ" TargetMode="External"/><Relationship Id="rId22" Type="http://schemas.openxmlformats.org/officeDocument/2006/relationships/hyperlink" Target="consultantplus://offline/ref=7579D5B6CBF19C730ADEA420ED08C66F8358B46EE70206C857DEA9011283E278205ED83DcFW1J" TargetMode="External"/><Relationship Id="rId27" Type="http://schemas.openxmlformats.org/officeDocument/2006/relationships/hyperlink" Target="consultantplus://offline/ref=6F67F2CBCF7EBE073A4CFFBF7210DC974C31015F212E9C230D23EEA1DE400220EA6D9378892C8381Y8p4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D273-E1C3-462A-9BC0-9B7F0F02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Барабанщикова</cp:lastModifiedBy>
  <cp:revision>2</cp:revision>
  <cp:lastPrinted>2019-10-29T13:57:00Z</cp:lastPrinted>
  <dcterms:created xsi:type="dcterms:W3CDTF">2019-10-31T13:42:00Z</dcterms:created>
  <dcterms:modified xsi:type="dcterms:W3CDTF">2019-10-31T13:42:00Z</dcterms:modified>
</cp:coreProperties>
</file>